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Domino Płukane – nowość w ofercie firmy ABW Superbruk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materiałów nawierzchniowych oferują coraz ciekawsze rozwiązania do budowy ścieżek ogrodowych, podjazdów i tarasów. Kostka Domino – nowość w ofercie firmy ABW Superbruk – zapewnia nie tylko funkcjonalność i estetykę na najwyższym poziomie, ale pozwala na oryginalną aranżację otoczenia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proponowane przez ABW Superbruk, renomowanego producenta kostek brukowych i płyt tarasowych, zadowolą każdego wymagającego inwestora. Oferta firmy obejmuje materiały do wykonywania nawierzchni charakteryzujące się bogatą kolorystyką oraz różnymi sposobami obróbki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Domino Płukane należy do kostek wyprodukowanych z wykorzystaniem wysokiej jakości szlachetnych kruszyw</w:t>
      </w:r>
      <w:r>
        <w:rPr>
          <w:rFonts w:ascii="calibri" w:hAnsi="calibri" w:eastAsia="calibri" w:cs="calibri"/>
          <w:sz w:val="24"/>
          <w:szCs w:val="24"/>
        </w:rPr>
        <w:t xml:space="preserve">, dostępnych w pięknych, naturalnych, zróżnicowanych kolorach. Wyjątkowość tej kostki polega na odsłonięciu szlachetnego uziarnienia w procesie produkcyjnym, dzięki czemu kompozycja złożona z drobnych elementów o wymiarach 10 cm x 10 cm tworzy oryginalne, klasycznie eleganckie nawierzchnie.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także zastosować jako element wykończeniowy przy nawierzchniach aranżowanych z wykorzystaniem większych produktów, np. płyt VIP, VIP łupek czy Linear Satyna. Pomimo niewielkich rozmiarów Domino Płukane cechuje się dużą wytrzymałością – sprawdzi się nie tylko na nawierzchniach przeznaczonych pod ruch pieszy, ale także pod kołowy.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dopasowana do elewacji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dają nieograniczone możliwości kreowania przestrzeni wokół domu i ogrodu. Ich naturalna kolorystyka i ciekawe faktury subtelnie podkreślą każdy styl architektoniczny. Ścieżki ogrodowe, alejki, tarasy, podjazdy, jako elementy otoczenia, muszą być spójne nie tylko ze sobą, ale także z bryłą budynku i z materiałami wykorzystanymi do wykończenia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Nawierzchnia z kostki stanowi jedynie tło dla bryły domu i elementów aranżacji ogrodu. Nie powinna ona kontrastować, ani tym bardziej dominować nad budynkiem, a raczej swoim ukształtowaniem delikatnie podkreślać ważne architektoniczne detale, na przykład strefę wejściową. Istotne jest również to, aby nawierzchnia była dopasowana do kolorystki elewacji. Jeśli dom utrzymany jest na przykład w ciepłych barwach, wybieramy kostkę o podobnej kolorystyce. W przypadku elewacji o zimnych barwach idealnie sprawdzą się kostki w odcieniach szarości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Domino do aranżacji nawierzchni w różnych stylach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otoczenie budynku zaprojektowanego w stylu nowoczesnym idealnym rozwiązaniem będzie zastosowanie kostek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w trzech odcieniach szarości: nero, perla i argento</w:t>
      </w:r>
      <w:r>
        <w:rPr>
          <w:rFonts w:ascii="calibri" w:hAnsi="calibri" w:eastAsia="calibri" w:cs="calibri"/>
          <w:sz w:val="24"/>
          <w:szCs w:val="24"/>
        </w:rPr>
        <w:t xml:space="preserve">. Interesujące połączenie uzyskamy również wówczas, gdy zestawimy je z kostkami Kwadrat Płukany, charakteryzującymi się prostymi kształtami i dostępnymi również w trzech wariantach kolorystycznych, stanowiących odcienie szarości.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ofercie firmy ABW Superbruk nie brakuje rozwiązań dedykowanych inwestorom, ceniącym rozwiązania w duchu modernizmu i minimalizmu. Ponadto możemy wybrać produkty nadające się do tworzenia nawierzchni w stylu rustykalnym czy też klasycznym. Modne są kompozycje z kostek o zróżnicowanej fakturze i niejednolitej kolorystyce. Domino Płukane to produkt, który idealnie sprawdzi się w różnych aranżacjach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aranżacyjne uzyskamy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z kostkami z Grupy Sun, City czy Vip oraz wciąż będącymi na topie produktami z grupy Stare Miasto</w:t>
      </w:r>
      <w:r>
        <w:rPr>
          <w:rFonts w:ascii="calibri" w:hAnsi="calibri" w:eastAsia="calibri" w:cs="calibri"/>
          <w:sz w:val="24"/>
          <w:szCs w:val="24"/>
        </w:rPr>
        <w:t xml:space="preserve">. Nawiązują one swym wyglądem do dawnego bruku, a ich struktura przypomina naturalny kamień.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w rękach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prawidłowego ułożenia ścieżek, alejek czy podjazdów zależy nie tylko ich trwałość, ale i estetyka, dlatego prace najlepiej powierzyć profesjonalistom.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zdobytej wiedzy i wieloletniej praktyce projektanci tworzą trwałe i unikalne nawierzchnie. Mogą doradzić, zaproponować rozwiązania, które spełnią estetyczne i praktyczne potrzeby inwestora. Doskonale znają również produkty oferowane przez firmę, z którą współpracują. Warto zwrócić się do nich o pomoc, bo koszty wykonania nawierzchni są duże, a przecież zależy nam na tym, aby służyła nam ona przez długie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brukowa Domino Płukane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Grubość: 6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10 cm x 10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kolory: argento, nero, perla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Przeznaczenie: produkt przeznaczony do wykonywania wszelkiego rodzaju ciągów pieszych i nawierzchni przeznaczonych pod ruch kołowy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abwsuperbruk.biuroprasowe.pl/word/?hash=6082798b3e3e0fbca0f262383f5fea08&amp;id=1973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2025-12-28T17:00:13+01:00</dcterms:created>
  <dcterms:modified xsi:type="dcterms:W3CDTF">2025-12-28T17:00:13+01:00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